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10E6" w14:textId="141DF324" w:rsidR="000C25A1" w:rsidRPr="00BC2A63" w:rsidRDefault="000C25A1" w:rsidP="00DD5BFA">
      <w:pPr>
        <w:spacing w:before="100" w:beforeAutospacing="1" w:after="100" w:afterAutospacing="1"/>
        <w:rPr>
          <w:rFonts w:ascii="Ysabeau" w:eastAsia="HGPSoeiKakugothicUB" w:hAnsi="Ysabeau" w:cs="Times New Roman"/>
          <w:kern w:val="0"/>
          <w:sz w:val="28"/>
          <w:szCs w:val="28"/>
          <w:lang w:eastAsia="en-GB"/>
          <w14:ligatures w14:val="none"/>
        </w:rPr>
      </w:pPr>
      <w:r w:rsidRPr="00BC2A63">
        <w:rPr>
          <w:rFonts w:ascii="Ysabeau" w:eastAsia="HGPSoeiKakugothicUB" w:hAnsi="Ysabeau" w:cs="Times New Roman"/>
          <w:kern w:val="0"/>
          <w:sz w:val="28"/>
          <w:szCs w:val="28"/>
          <w:lang w:eastAsia="en-GB"/>
          <w14:ligatures w14:val="none"/>
        </w:rPr>
        <w:t xml:space="preserve">ANGHARAD WYNNE, </w:t>
      </w:r>
      <w:r w:rsidR="00F049EC" w:rsidRPr="00BC2A63">
        <w:rPr>
          <w:rFonts w:ascii="Ysabeau" w:eastAsia="HGPSoeiKakugothicUB" w:hAnsi="Ysabeau" w:cs="Times New Roman"/>
          <w:kern w:val="0"/>
          <w:sz w:val="28"/>
          <w:szCs w:val="28"/>
          <w:lang w:eastAsia="en-GB"/>
          <w14:ligatures w14:val="none"/>
        </w:rPr>
        <w:t>BA, MA</w:t>
      </w:r>
    </w:p>
    <w:p w14:paraId="5FD96AEB" w14:textId="40D0151B" w:rsidR="00DD5BFA" w:rsidRPr="00BC2A63" w:rsidRDefault="00DD5BFA" w:rsidP="00DD5BFA">
      <w:pPr>
        <w:spacing w:before="100" w:beforeAutospacing="1" w:after="100" w:afterAutospacing="1"/>
        <w:rPr>
          <w:rFonts w:ascii="Ysabeau" w:eastAsia="HGPSoeiKakugothicUB" w:hAnsi="Ysabeau" w:cs="Times New Roman"/>
          <w:kern w:val="0"/>
          <w:lang w:eastAsia="en-GB"/>
          <w14:ligatures w14:val="none"/>
        </w:rPr>
      </w:pPr>
      <w:r w:rsidRPr="00BC2A63">
        <w:rPr>
          <w:rFonts w:ascii="Ysabeau" w:eastAsia="HGPSoeiKakugothicUB" w:hAnsi="Ysabeau" w:cs="Times New Roman"/>
          <w:kern w:val="0"/>
          <w:lang w:eastAsia="en-GB"/>
          <w14:ligatures w14:val="none"/>
        </w:rPr>
        <w:t>Angharad was born and raised in the Welsh-speaking heartland of west Wales and spent much of her early life and university years gathering glimmering fragments of Britain's ancient, animist wisdom traditions and stitching them together with threads of our old spirituality, myth, archaeology, history, Celtic languages, folklore, songs and early poetry. Today, she shares this understanding with people around the world through teachings, retreats, pilgrimages, storytelling performances, ceremony and writing. These are conceived as radical acts of re-</w:t>
      </w:r>
      <w:proofErr w:type="spellStart"/>
      <w:r w:rsidRPr="00BC2A63">
        <w:rPr>
          <w:rFonts w:ascii="Ysabeau" w:eastAsia="HGPSoeiKakugothicUB" w:hAnsi="Ysabeau" w:cs="Times New Roman"/>
          <w:kern w:val="0"/>
          <w:lang w:eastAsia="en-GB"/>
          <w14:ligatures w14:val="none"/>
        </w:rPr>
        <w:t>membering</w:t>
      </w:r>
      <w:proofErr w:type="spellEnd"/>
      <w:r w:rsidRPr="00BC2A63">
        <w:rPr>
          <w:rFonts w:ascii="Ysabeau" w:eastAsia="HGPSoeiKakugothicUB" w:hAnsi="Ysabeau" w:cs="Times New Roman"/>
          <w:kern w:val="0"/>
          <w:lang w:eastAsia="en-GB"/>
          <w14:ligatures w14:val="none"/>
        </w:rPr>
        <w:t xml:space="preserve"> our soulful, deep humanity and re-weaving ourselves back into fully engaged participation with the web of life.</w:t>
      </w:r>
    </w:p>
    <w:p w14:paraId="7929CEBC" w14:textId="138A6FF2" w:rsidR="00DD5BFA" w:rsidRPr="00BC2A63" w:rsidRDefault="00DD5BFA" w:rsidP="00DD5BFA">
      <w:pPr>
        <w:spacing w:before="100" w:beforeAutospacing="1" w:after="100" w:afterAutospacing="1"/>
        <w:rPr>
          <w:rFonts w:ascii="Ysabeau" w:eastAsia="HGPSoeiKakugothicUB" w:hAnsi="Ysabeau" w:cs="Times New Roman"/>
          <w:kern w:val="0"/>
          <w:lang w:eastAsia="en-GB"/>
          <w14:ligatures w14:val="none"/>
        </w:rPr>
      </w:pPr>
      <w:r w:rsidRPr="00BC2A63">
        <w:rPr>
          <w:rFonts w:ascii="Ysabeau" w:eastAsia="HGPSoeiKakugothicUB" w:hAnsi="Ysabeau" w:cs="Arial"/>
          <w:kern w:val="0"/>
          <w:lang w:eastAsia="en-GB"/>
          <w14:ligatures w14:val="none"/>
        </w:rPr>
        <w:t>​</w:t>
      </w:r>
      <w:r w:rsidRPr="00BC2A63">
        <w:rPr>
          <w:rFonts w:ascii="Ysabeau" w:eastAsia="HGPSoeiKakugothicUB" w:hAnsi="Ysabeau" w:cs="Times New Roman"/>
          <w:kern w:val="0"/>
          <w:lang w:eastAsia="en-GB"/>
          <w14:ligatures w14:val="none"/>
        </w:rPr>
        <w:t xml:space="preserve">Alongside her career as an international arts, music and heritage consultant and as a place maker, in 2011, Angharad founded Dreaming the Land to support exploration of the mythic landscapes of Britain through pilgrimage and expeditions; </w:t>
      </w:r>
      <w:proofErr w:type="spellStart"/>
      <w:r w:rsidRPr="00BC2A63">
        <w:rPr>
          <w:rFonts w:ascii="Ysabeau" w:eastAsia="HGPSoeiKakugothicUB" w:hAnsi="Ysabeau" w:cs="Times New Roman"/>
          <w:i/>
          <w:iCs/>
          <w:kern w:val="0"/>
          <w:lang w:eastAsia="en-GB"/>
          <w14:ligatures w14:val="none"/>
        </w:rPr>
        <w:t>Dadeni</w:t>
      </w:r>
      <w:proofErr w:type="spellEnd"/>
      <w:r w:rsidRPr="00BC2A63">
        <w:rPr>
          <w:rFonts w:ascii="Ysabeau" w:eastAsia="HGPSoeiKakugothicUB" w:hAnsi="Ysabeau" w:cs="Times New Roman"/>
          <w:kern w:val="0"/>
          <w:lang w:eastAsia="en-GB"/>
          <w14:ligatures w14:val="none"/>
        </w:rPr>
        <w:t xml:space="preserve">, a contemporary mystery school steeped in the Brythonic wisdom tradition, followed five years later. These are now gathered within </w:t>
      </w:r>
      <w:proofErr w:type="spellStart"/>
      <w:r w:rsidRPr="00BC2A63">
        <w:rPr>
          <w:rFonts w:ascii="Ysabeau" w:eastAsia="HGPSoeiKakugothicUB" w:hAnsi="Ysabeau" w:cs="Times New Roman"/>
          <w:i/>
          <w:iCs/>
          <w:kern w:val="0"/>
          <w:lang w:eastAsia="en-GB"/>
          <w14:ligatures w14:val="none"/>
        </w:rPr>
        <w:t>Anian</w:t>
      </w:r>
      <w:proofErr w:type="spellEnd"/>
      <w:r w:rsidR="00817505" w:rsidRPr="00BC2A63">
        <w:rPr>
          <w:rFonts w:ascii="Ysabeau" w:eastAsia="HGPSoeiKakugothicUB" w:hAnsi="Ysabeau" w:cs="Times New Roman"/>
          <w:kern w:val="0"/>
          <w:lang w:eastAsia="en-GB"/>
          <w14:ligatures w14:val="none"/>
        </w:rPr>
        <w:t xml:space="preserve"> (</w:t>
      </w:r>
      <w:proofErr w:type="spellStart"/>
      <w:proofErr w:type="gramStart"/>
      <w:r w:rsidR="00817505" w:rsidRPr="00BC2A63">
        <w:rPr>
          <w:rFonts w:ascii="Ysabeau" w:eastAsia="HGPSoeiKakugothicUB" w:hAnsi="Ysabeau" w:cs="Times New Roman"/>
          <w:kern w:val="0"/>
          <w:lang w:eastAsia="en-GB"/>
          <w14:ligatures w14:val="none"/>
        </w:rPr>
        <w:t>anian.earth</w:t>
      </w:r>
      <w:proofErr w:type="spellEnd"/>
      <w:proofErr w:type="gramEnd"/>
      <w:r w:rsidR="00817505" w:rsidRPr="00BC2A63">
        <w:rPr>
          <w:rFonts w:ascii="Ysabeau" w:eastAsia="HGPSoeiKakugothicUB" w:hAnsi="Ysabeau" w:cs="Times New Roman"/>
          <w:kern w:val="0"/>
          <w:lang w:eastAsia="en-GB"/>
          <w14:ligatures w14:val="none"/>
        </w:rPr>
        <w:t>).</w:t>
      </w:r>
      <w:r w:rsidRPr="00BC2A63">
        <w:rPr>
          <w:rFonts w:ascii="Ysabeau" w:eastAsia="HGPSoeiKakugothicUB" w:hAnsi="Ysabeau" w:cs="Times New Roman"/>
          <w:kern w:val="0"/>
          <w:lang w:eastAsia="en-GB"/>
          <w14:ligatures w14:val="none"/>
        </w:rPr>
        <w:t xml:space="preserve"> In 2021, alongside Colin Campbell and Rachel Flemming, </w:t>
      </w:r>
      <w:r w:rsidR="00817505" w:rsidRPr="00BC2A63">
        <w:rPr>
          <w:rFonts w:ascii="Ysabeau" w:eastAsia="HGPSoeiKakugothicUB" w:hAnsi="Ysabeau" w:cs="Times New Roman"/>
          <w:kern w:val="0"/>
          <w:lang w:eastAsia="en-GB"/>
          <w14:ligatures w14:val="none"/>
        </w:rPr>
        <w:t>Angharad</w:t>
      </w:r>
      <w:r w:rsidRPr="00BC2A63">
        <w:rPr>
          <w:rFonts w:ascii="Ysabeau" w:eastAsia="HGPSoeiKakugothicUB" w:hAnsi="Ysabeau" w:cs="Times New Roman"/>
          <w:kern w:val="0"/>
          <w:lang w:eastAsia="en-GB"/>
          <w14:ligatures w14:val="none"/>
        </w:rPr>
        <w:t xml:space="preserve"> co-founded </w:t>
      </w:r>
      <w:r w:rsidRPr="00BC2A63">
        <w:rPr>
          <w:rFonts w:ascii="Ysabeau" w:eastAsia="HGPSoeiKakugothicUB" w:hAnsi="Ysabeau" w:cs="Times New Roman"/>
          <w:i/>
          <w:iCs/>
          <w:kern w:val="0"/>
          <w:lang w:eastAsia="en-GB"/>
          <w14:ligatures w14:val="none"/>
        </w:rPr>
        <w:t>Animate Earth Collective</w:t>
      </w:r>
      <w:r w:rsidRPr="00BC2A63">
        <w:rPr>
          <w:rFonts w:ascii="Ysabeau" w:eastAsia="HGPSoeiKakugothicUB" w:hAnsi="Ysabeau" w:cs="Times New Roman"/>
          <w:kern w:val="0"/>
          <w:lang w:eastAsia="en-GB"/>
          <w14:ligatures w14:val="none"/>
        </w:rPr>
        <w:t xml:space="preserve">, an international community of animist teachers, facilitators, conservationists, ecologists, thinkers, scientists, and writers. She is a member of </w:t>
      </w:r>
      <w:r w:rsidRPr="00BC2A63">
        <w:rPr>
          <w:rFonts w:ascii="Ysabeau" w:eastAsia="HGPSoeiKakugothicUB" w:hAnsi="Ysabeau" w:cs="Times New Roman"/>
          <w:i/>
          <w:iCs/>
          <w:kern w:val="0"/>
          <w:lang w:eastAsia="en-GB"/>
          <w14:ligatures w14:val="none"/>
        </w:rPr>
        <w:t>Wisdom Keepers</w:t>
      </w:r>
      <w:r w:rsidRPr="00BC2A63">
        <w:rPr>
          <w:rFonts w:ascii="Ysabeau" w:eastAsia="HGPSoeiKakugothicUB" w:hAnsi="Ysabeau" w:cs="Times New Roman"/>
          <w:kern w:val="0"/>
          <w:lang w:eastAsia="en-GB"/>
          <w14:ligatures w14:val="none"/>
        </w:rPr>
        <w:t>, a global initiative that provides a platform for Elders and spiritual leaders from indigenous communities and Wisdom traditions around the world.</w:t>
      </w:r>
    </w:p>
    <w:p w14:paraId="7A6AF1DD" w14:textId="0D5AA378" w:rsidR="00DD5BFA" w:rsidRPr="00BC2A63" w:rsidRDefault="00DD5BFA" w:rsidP="00DD5BFA">
      <w:pPr>
        <w:spacing w:before="100" w:beforeAutospacing="1" w:after="100" w:afterAutospacing="1"/>
        <w:rPr>
          <w:rFonts w:ascii="Ysabeau" w:eastAsia="HGPSoeiKakugothicUB" w:hAnsi="Ysabeau" w:cs="Times New Roman"/>
          <w:kern w:val="0"/>
          <w:lang w:eastAsia="en-GB"/>
          <w14:ligatures w14:val="none"/>
        </w:rPr>
      </w:pPr>
      <w:r w:rsidRPr="00BC2A63">
        <w:rPr>
          <w:rFonts w:ascii="Ysabeau" w:eastAsia="HGPSoeiKakugothicUB" w:hAnsi="Ysabeau" w:cs="Arial"/>
          <w:kern w:val="0"/>
          <w:lang w:eastAsia="en-GB"/>
          <w14:ligatures w14:val="none"/>
        </w:rPr>
        <w:t>​</w:t>
      </w:r>
      <w:r w:rsidRPr="00BC2A63">
        <w:rPr>
          <w:rFonts w:ascii="Ysabeau" w:eastAsia="HGPSoeiKakugothicUB" w:hAnsi="Ysabeau" w:cs="Times New Roman"/>
          <w:kern w:val="0"/>
          <w:lang w:eastAsia="en-GB"/>
          <w14:ligatures w14:val="none"/>
        </w:rPr>
        <w:t xml:space="preserve">Over the past few years, her work has been focused entirely on reweaving and tending humanity’s relationship with the natural world. She continues to speak widely, teach, lead deep process retreats, pilgrimages and ceremonies to tend generative change and transformation. Her first English-language book, </w:t>
      </w:r>
      <w:r w:rsidRPr="00BC2A63">
        <w:rPr>
          <w:rFonts w:ascii="Ysabeau" w:eastAsia="HGPSoeiKakugothicUB" w:hAnsi="Ysabeau" w:cs="Times New Roman"/>
          <w:i/>
          <w:iCs/>
          <w:kern w:val="0"/>
          <w:lang w:eastAsia="en-GB"/>
          <w14:ligatures w14:val="none"/>
        </w:rPr>
        <w:t>Wise Women – Myths and Folklore in Celebration of Older Women</w:t>
      </w:r>
      <w:r w:rsidRPr="00BC2A63">
        <w:rPr>
          <w:rFonts w:ascii="Ysabeau" w:eastAsia="HGPSoeiKakugothicUB" w:hAnsi="Ysabeau" w:cs="Times New Roman"/>
          <w:kern w:val="0"/>
          <w:lang w:eastAsia="en-GB"/>
          <w14:ligatures w14:val="none"/>
        </w:rPr>
        <w:t>, co-authored with Dr Sharon Blackie, was published by Virago in October 2024. </w:t>
      </w:r>
      <w:r w:rsidRPr="00BC2A63">
        <w:rPr>
          <w:rFonts w:ascii="Ysabeau" w:eastAsia="HGPSoeiKakugothicUB" w:hAnsi="Ysabeau" w:cs="Arial"/>
          <w:kern w:val="0"/>
          <w:lang w:eastAsia="en-GB"/>
          <w14:ligatures w14:val="none"/>
        </w:rPr>
        <w:t>​</w:t>
      </w:r>
    </w:p>
    <w:p w14:paraId="5CC2C531" w14:textId="3713D5D3" w:rsidR="00DD5BFA" w:rsidRPr="00BC2A63" w:rsidRDefault="00DD5BFA" w:rsidP="00DD5BFA">
      <w:pPr>
        <w:spacing w:before="100" w:beforeAutospacing="1" w:after="100" w:afterAutospacing="1"/>
        <w:rPr>
          <w:rFonts w:ascii="Ysabeau" w:eastAsia="HGPSoeiKakugothicUB" w:hAnsi="Ysabeau" w:cs="Times New Roman"/>
          <w:kern w:val="0"/>
          <w:lang w:eastAsia="en-GB"/>
          <w14:ligatures w14:val="none"/>
        </w:rPr>
      </w:pPr>
      <w:r w:rsidRPr="00BC2A63">
        <w:rPr>
          <w:rFonts w:ascii="Ysabeau" w:eastAsia="HGPSoeiKakugothicUB" w:hAnsi="Ysabeau" w:cs="Times New Roman"/>
          <w:kern w:val="0"/>
          <w:lang w:eastAsia="en-GB"/>
          <w14:ligatures w14:val="none"/>
        </w:rPr>
        <w:t xml:space="preserve">In May 2022, Angharad and her husband, Mike, bought a half-built, abandoned house on a sheep-cropped hill in the uplands of west Wales. Between work commitments, they tend the land in alliance with the more-than-human, through age-old animate practices of respect, deep listening, and reciprocity. 1,600 native trees, three ponds, new habitats, a thriving orchard and vegetable garden and a gaggle of rescue hens later, the diversity of wildlife is increasing and thriving. </w:t>
      </w:r>
      <w:proofErr w:type="spellStart"/>
      <w:r w:rsidRPr="008A1E7D">
        <w:rPr>
          <w:rFonts w:ascii="Ysabeau" w:eastAsia="HGPSoeiKakugothicUB" w:hAnsi="Ysabeau" w:cs="Times New Roman"/>
          <w:i/>
          <w:iCs/>
          <w:kern w:val="0"/>
          <w:lang w:eastAsia="en-GB"/>
          <w14:ligatures w14:val="none"/>
        </w:rPr>
        <w:t>Lluest</w:t>
      </w:r>
      <w:proofErr w:type="spellEnd"/>
      <w:r w:rsidRPr="008A1E7D">
        <w:rPr>
          <w:rFonts w:ascii="Ysabeau" w:eastAsia="HGPSoeiKakugothicUB" w:hAnsi="Ysabeau" w:cs="Times New Roman"/>
          <w:i/>
          <w:iCs/>
          <w:kern w:val="0"/>
          <w:lang w:eastAsia="en-GB"/>
          <w14:ligatures w14:val="none"/>
        </w:rPr>
        <w:t xml:space="preserve"> y </w:t>
      </w:r>
      <w:proofErr w:type="spellStart"/>
      <w:r w:rsidRPr="008A1E7D">
        <w:rPr>
          <w:rFonts w:ascii="Ysabeau" w:eastAsia="HGPSoeiKakugothicUB" w:hAnsi="Ysabeau" w:cs="Times New Roman"/>
          <w:i/>
          <w:iCs/>
          <w:kern w:val="0"/>
          <w:lang w:eastAsia="en-GB"/>
          <w14:ligatures w14:val="none"/>
        </w:rPr>
        <w:t>Lloer</w:t>
      </w:r>
      <w:proofErr w:type="spellEnd"/>
      <w:r w:rsidRPr="00BC2A63">
        <w:rPr>
          <w:rFonts w:ascii="Ysabeau" w:eastAsia="HGPSoeiKakugothicUB" w:hAnsi="Ysabeau" w:cs="Times New Roman"/>
          <w:kern w:val="0"/>
          <w:lang w:eastAsia="en-GB"/>
          <w14:ligatures w14:val="none"/>
        </w:rPr>
        <w:t xml:space="preserve"> (The Hearth of the Moon) is a living inquiry into how people and place can flourish together, practically, ecologically and spiritually. </w:t>
      </w:r>
    </w:p>
    <w:p w14:paraId="53624D69" w14:textId="6BCD95CA" w:rsidR="00F049EC" w:rsidRPr="00BC2A63" w:rsidRDefault="00F049EC" w:rsidP="00F049EC">
      <w:pPr>
        <w:rPr>
          <w:rFonts w:ascii="Ysabeau" w:eastAsia="HGPSoeiKakugothicUB" w:hAnsi="Ysabeau" w:cs="Times New Roman"/>
          <w:kern w:val="0"/>
          <w:lang w:eastAsia="en-GB"/>
          <w14:ligatures w14:val="none"/>
        </w:rPr>
      </w:pPr>
      <w:hyperlink r:id="rId4" w:history="1">
        <w:r w:rsidRPr="00BC2A63">
          <w:rPr>
            <w:rStyle w:val="Hyperlink"/>
            <w:rFonts w:ascii="Ysabeau" w:eastAsia="HGPSoeiKakugothicUB" w:hAnsi="Ysabeau" w:cs="Times New Roman"/>
            <w:kern w:val="0"/>
            <w:lang w:eastAsia="en-GB"/>
            <w14:ligatures w14:val="none"/>
          </w:rPr>
          <w:t>www.angharadwynne.com</w:t>
        </w:r>
      </w:hyperlink>
    </w:p>
    <w:p w14:paraId="76D43394" w14:textId="2DC3D84C" w:rsidR="00F049EC" w:rsidRPr="00BC2A63" w:rsidRDefault="00F049EC" w:rsidP="00F049EC">
      <w:pPr>
        <w:rPr>
          <w:rFonts w:ascii="Ysabeau" w:eastAsia="HGPSoeiKakugothicUB" w:hAnsi="Ysabeau" w:cs="Times New Roman"/>
          <w:kern w:val="0"/>
          <w:lang w:eastAsia="en-GB"/>
          <w14:ligatures w14:val="none"/>
        </w:rPr>
      </w:pPr>
      <w:r w:rsidRPr="00BC2A63">
        <w:rPr>
          <w:rFonts w:ascii="Ysabeau" w:eastAsia="HGPSoeiKakugothicUB" w:hAnsi="Ysabeau" w:cs="Times New Roman"/>
          <w:kern w:val="0"/>
          <w:lang w:eastAsia="en-GB"/>
          <w14:ligatures w14:val="none"/>
        </w:rPr>
        <w:t>Instagram @angharadwynne</w:t>
      </w:r>
    </w:p>
    <w:p w14:paraId="22F620B9" w14:textId="02A8A26C" w:rsidR="00F049EC" w:rsidRPr="00BC2A63" w:rsidRDefault="00F049EC" w:rsidP="00F049EC">
      <w:pPr>
        <w:rPr>
          <w:rFonts w:ascii="Ysabeau" w:eastAsia="HGPSoeiKakugothicUB" w:hAnsi="Ysabeau" w:cs="Times New Roman"/>
          <w:kern w:val="0"/>
          <w:lang w:eastAsia="en-GB"/>
          <w14:ligatures w14:val="none"/>
        </w:rPr>
      </w:pPr>
      <w:hyperlink r:id="rId5" w:history="1">
        <w:r w:rsidRPr="00BC2A63">
          <w:rPr>
            <w:rStyle w:val="Hyperlink"/>
            <w:rFonts w:ascii="Ysabeau" w:eastAsia="HGPSoeiKakugothicUB" w:hAnsi="Ysabeau" w:cs="Times New Roman"/>
            <w:kern w:val="0"/>
            <w:lang w:eastAsia="en-GB"/>
            <w14:ligatures w14:val="none"/>
          </w:rPr>
          <w:t>www.anian.earth</w:t>
        </w:r>
      </w:hyperlink>
      <w:r w:rsidRPr="00BC2A63">
        <w:rPr>
          <w:rFonts w:ascii="Ysabeau" w:eastAsia="HGPSoeiKakugothicUB" w:hAnsi="Ysabeau" w:cs="Times New Roman"/>
          <w:kern w:val="0"/>
          <w:lang w:eastAsia="en-GB"/>
          <w14:ligatures w14:val="none"/>
        </w:rPr>
        <w:t xml:space="preserve"> </w:t>
      </w:r>
    </w:p>
    <w:p w14:paraId="6E6C6FB0" w14:textId="392E2ED7" w:rsidR="00F049EC" w:rsidRPr="00BC2A63" w:rsidRDefault="00817505" w:rsidP="00F049EC">
      <w:pPr>
        <w:rPr>
          <w:rFonts w:ascii="Ysabeau" w:eastAsia="HGPSoeiKakugothicUB" w:hAnsi="Ysabeau" w:cs="Times New Roman"/>
          <w:kern w:val="0"/>
          <w:lang w:eastAsia="en-GB"/>
          <w14:ligatures w14:val="none"/>
        </w:rPr>
      </w:pPr>
      <w:r w:rsidRPr="00BC2A63">
        <w:rPr>
          <w:rFonts w:ascii="Ysabeau" w:eastAsia="HGPSoeiKakugothicUB" w:hAnsi="Ysabeau" w:cs="Times New Roman"/>
          <w:kern w:val="0"/>
          <w:lang w:eastAsia="en-GB"/>
          <w14:ligatures w14:val="none"/>
        </w:rPr>
        <w:t>Instagram: @</w:t>
      </w:r>
      <w:proofErr w:type="gramStart"/>
      <w:r w:rsidRPr="00BC2A63">
        <w:rPr>
          <w:rFonts w:ascii="Ysabeau" w:eastAsia="HGPSoeiKakugothicUB" w:hAnsi="Ysabeau" w:cs="Times New Roman"/>
          <w:kern w:val="0"/>
          <w:lang w:eastAsia="en-GB"/>
          <w14:ligatures w14:val="none"/>
        </w:rPr>
        <w:t>anian.earth</w:t>
      </w:r>
      <w:proofErr w:type="gramEnd"/>
      <w:r w:rsidR="00F049EC" w:rsidRPr="00BC2A63">
        <w:rPr>
          <w:rFonts w:ascii="Ysabeau" w:eastAsia="HGPSoeiKakugothicUB" w:hAnsi="Ysabeau" w:cs="Times New Roman"/>
          <w:kern w:val="0"/>
          <w:lang w:eastAsia="en-GB"/>
          <w14:ligatures w14:val="none"/>
        </w:rPr>
        <w:t xml:space="preserve"> </w:t>
      </w:r>
    </w:p>
    <w:p w14:paraId="15366B12" w14:textId="608AF8E6" w:rsidR="00600DB7" w:rsidRPr="00BC2A63" w:rsidRDefault="00BC2A63">
      <w:pPr>
        <w:rPr>
          <w:rFonts w:ascii="Ysabeau" w:eastAsia="HGPSoeiKakugothicUB" w:hAnsi="Ysabeau" w:cs="Times New Roman"/>
          <w:kern w:val="0"/>
          <w:lang w:eastAsia="en-GB"/>
          <w14:ligatures w14:val="none"/>
        </w:rPr>
      </w:pPr>
      <w:hyperlink r:id="rId6" w:history="1">
        <w:r w:rsidRPr="00C32D84">
          <w:rPr>
            <w:rStyle w:val="Hyperlink"/>
            <w:rFonts w:ascii="Ysabeau" w:eastAsia="HGPSoeiKakugothicUB" w:hAnsi="Ysabeau" w:cs="Times New Roman"/>
            <w:kern w:val="0"/>
            <w:lang w:eastAsia="en-GB"/>
            <w14:ligatures w14:val="none"/>
          </w:rPr>
          <w:t>www.linktr.ee/angharadwynne</w:t>
        </w:r>
      </w:hyperlink>
      <w:r w:rsidR="00DD5BFA" w:rsidRPr="00BC2A63">
        <w:rPr>
          <w:rFonts w:ascii="Ysabeau" w:eastAsia="HGPSoeiKakugothicUB" w:hAnsi="Ysabeau" w:cs="Arial"/>
          <w:kern w:val="0"/>
          <w:lang w:eastAsia="en-GB"/>
          <w14:ligatures w14:val="none"/>
        </w:rPr>
        <w:t>​</w:t>
      </w:r>
    </w:p>
    <w:sectPr w:rsidR="00600DB7" w:rsidRPr="00BC2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sabeau">
    <w:panose1 w:val="00000000000000000000"/>
    <w:charset w:val="00"/>
    <w:family w:val="auto"/>
    <w:pitch w:val="variable"/>
    <w:sig w:usb0="A10002FF" w:usb1="4001E07B" w:usb2="00000000" w:usb3="00000000" w:csb0="0000019F" w:csb1="00000000"/>
  </w:font>
  <w:font w:name="HGPSoeiKakugothicUB">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FA"/>
    <w:rsid w:val="000C25A1"/>
    <w:rsid w:val="001D078F"/>
    <w:rsid w:val="002D0834"/>
    <w:rsid w:val="00464106"/>
    <w:rsid w:val="00496311"/>
    <w:rsid w:val="00600DB7"/>
    <w:rsid w:val="00787DC0"/>
    <w:rsid w:val="00803D07"/>
    <w:rsid w:val="00805B5D"/>
    <w:rsid w:val="00817505"/>
    <w:rsid w:val="008A1E7D"/>
    <w:rsid w:val="00A467EF"/>
    <w:rsid w:val="00A4793C"/>
    <w:rsid w:val="00A621C4"/>
    <w:rsid w:val="00AB16E5"/>
    <w:rsid w:val="00B26486"/>
    <w:rsid w:val="00B70689"/>
    <w:rsid w:val="00BC2A63"/>
    <w:rsid w:val="00CE7516"/>
    <w:rsid w:val="00DD2BC3"/>
    <w:rsid w:val="00DD5BFA"/>
    <w:rsid w:val="00DF113D"/>
    <w:rsid w:val="00E86211"/>
    <w:rsid w:val="00F049EC"/>
    <w:rsid w:val="00FD1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DF4286"/>
  <w15:chartTrackingRefBased/>
  <w15:docId w15:val="{9789B550-27E0-3D47-9FB3-FD43BB29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B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B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B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B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BFA"/>
    <w:rPr>
      <w:rFonts w:eastAsiaTheme="majorEastAsia" w:cstheme="majorBidi"/>
      <w:color w:val="272727" w:themeColor="text1" w:themeTint="D8"/>
    </w:rPr>
  </w:style>
  <w:style w:type="paragraph" w:styleId="Title">
    <w:name w:val="Title"/>
    <w:basedOn w:val="Normal"/>
    <w:next w:val="Normal"/>
    <w:link w:val="TitleChar"/>
    <w:uiPriority w:val="10"/>
    <w:qFormat/>
    <w:rsid w:val="00DD5B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B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B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5BFA"/>
    <w:rPr>
      <w:i/>
      <w:iCs/>
      <w:color w:val="404040" w:themeColor="text1" w:themeTint="BF"/>
    </w:rPr>
  </w:style>
  <w:style w:type="paragraph" w:styleId="ListParagraph">
    <w:name w:val="List Paragraph"/>
    <w:basedOn w:val="Normal"/>
    <w:uiPriority w:val="34"/>
    <w:qFormat/>
    <w:rsid w:val="00DD5BFA"/>
    <w:pPr>
      <w:ind w:left="720"/>
      <w:contextualSpacing/>
    </w:pPr>
  </w:style>
  <w:style w:type="character" w:styleId="IntenseEmphasis">
    <w:name w:val="Intense Emphasis"/>
    <w:basedOn w:val="DefaultParagraphFont"/>
    <w:uiPriority w:val="21"/>
    <w:qFormat/>
    <w:rsid w:val="00DD5BFA"/>
    <w:rPr>
      <w:i/>
      <w:iCs/>
      <w:color w:val="0F4761" w:themeColor="accent1" w:themeShade="BF"/>
    </w:rPr>
  </w:style>
  <w:style w:type="paragraph" w:styleId="IntenseQuote">
    <w:name w:val="Intense Quote"/>
    <w:basedOn w:val="Normal"/>
    <w:next w:val="Normal"/>
    <w:link w:val="IntenseQuoteChar"/>
    <w:uiPriority w:val="30"/>
    <w:qFormat/>
    <w:rsid w:val="00DD5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BFA"/>
    <w:rPr>
      <w:i/>
      <w:iCs/>
      <w:color w:val="0F4761" w:themeColor="accent1" w:themeShade="BF"/>
    </w:rPr>
  </w:style>
  <w:style w:type="character" w:styleId="IntenseReference">
    <w:name w:val="Intense Reference"/>
    <w:basedOn w:val="DefaultParagraphFont"/>
    <w:uiPriority w:val="32"/>
    <w:qFormat/>
    <w:rsid w:val="00DD5BFA"/>
    <w:rPr>
      <w:b/>
      <w:bCs/>
      <w:smallCaps/>
      <w:color w:val="0F4761" w:themeColor="accent1" w:themeShade="BF"/>
      <w:spacing w:val="5"/>
    </w:rPr>
  </w:style>
  <w:style w:type="paragraph" w:customStyle="1" w:styleId="font8">
    <w:name w:val="font_8"/>
    <w:basedOn w:val="Normal"/>
    <w:rsid w:val="00DD5BF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ixguard">
    <w:name w:val="wixguard"/>
    <w:basedOn w:val="DefaultParagraphFont"/>
    <w:rsid w:val="00DD5BFA"/>
  </w:style>
  <w:style w:type="character" w:styleId="Hyperlink">
    <w:name w:val="Hyperlink"/>
    <w:basedOn w:val="DefaultParagraphFont"/>
    <w:uiPriority w:val="99"/>
    <w:unhideWhenUsed/>
    <w:rsid w:val="00817505"/>
    <w:rPr>
      <w:color w:val="467886" w:themeColor="hyperlink"/>
      <w:u w:val="single"/>
    </w:rPr>
  </w:style>
  <w:style w:type="character" w:styleId="UnresolvedMention">
    <w:name w:val="Unresolved Mention"/>
    <w:basedOn w:val="DefaultParagraphFont"/>
    <w:uiPriority w:val="99"/>
    <w:semiHidden/>
    <w:unhideWhenUsed/>
    <w:rsid w:val="00817505"/>
    <w:rPr>
      <w:color w:val="605E5C"/>
      <w:shd w:val="clear" w:color="auto" w:fill="E1DFDD"/>
    </w:rPr>
  </w:style>
  <w:style w:type="character" w:styleId="FollowedHyperlink">
    <w:name w:val="FollowedHyperlink"/>
    <w:basedOn w:val="DefaultParagraphFont"/>
    <w:uiPriority w:val="99"/>
    <w:semiHidden/>
    <w:unhideWhenUsed/>
    <w:rsid w:val="008175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nktr.ee/angharadwynne" TargetMode="External"/><Relationship Id="rId5" Type="http://schemas.openxmlformats.org/officeDocument/2006/relationships/hyperlink" Target="http://www.anian.earth" TargetMode="External"/><Relationship Id="rId4" Type="http://schemas.openxmlformats.org/officeDocument/2006/relationships/hyperlink" Target="http://www.angharadwyn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2422</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Wynne</dc:creator>
  <cp:keywords/>
  <dc:description/>
  <cp:lastModifiedBy>Angharad Wynne</cp:lastModifiedBy>
  <cp:revision>3</cp:revision>
  <dcterms:created xsi:type="dcterms:W3CDTF">2026-06-04T10:37:00Z</dcterms:created>
  <dcterms:modified xsi:type="dcterms:W3CDTF">2026-06-04T10:52:00Z</dcterms:modified>
</cp:coreProperties>
</file>